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spacing w:line="580" w:lineRule="exact"/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  <w:lang w:val="en-US" w:eastAsia="zh-CN"/>
        </w:rPr>
      </w:pPr>
    </w:p>
    <w:p>
      <w:pPr>
        <w:spacing w:line="580" w:lineRule="exact"/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  <w:lang w:val="en-US" w:eastAsia="zh-CN"/>
        </w:rPr>
      </w:pPr>
    </w:p>
    <w:p>
      <w:pPr>
        <w:spacing w:line="580" w:lineRule="exact"/>
        <w:jc w:val="center"/>
        <w:rPr>
          <w:rFonts w:hint="eastAsia" w:ascii="方正大标宋_GBK" w:hAnsi="方正大标宋_GBK" w:eastAsia="方正大标宋_GBK" w:cs="方正大标宋_GBK"/>
          <w:b w:val="0"/>
          <w:bCs w:val="0"/>
          <w:color w:val="000000"/>
          <w:spacing w:val="8"/>
          <w:sz w:val="44"/>
          <w:szCs w:val="44"/>
          <w:lang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color w:val="000000"/>
          <w:spacing w:val="8"/>
          <w:sz w:val="44"/>
          <w:szCs w:val="44"/>
        </w:rPr>
        <w:t>XXX确认参加</w:t>
      </w:r>
      <w:r>
        <w:rPr>
          <w:rFonts w:hint="eastAsia" w:ascii="方正大标宋_GBK" w:hAnsi="方正大标宋_GBK" w:eastAsia="方正大标宋_GBK" w:cs="方正大标宋_GBK"/>
          <w:b w:val="0"/>
          <w:bCs w:val="0"/>
          <w:color w:val="000000"/>
          <w:spacing w:val="8"/>
          <w:sz w:val="44"/>
          <w:szCs w:val="44"/>
          <w:lang w:eastAsia="zh-CN"/>
        </w:rPr>
        <w:t>南京交院人事代理</w:t>
      </w:r>
    </w:p>
    <w:p>
      <w:pPr>
        <w:spacing w:line="580" w:lineRule="exact"/>
        <w:jc w:val="center"/>
        <w:rPr>
          <w:rFonts w:hint="eastAsia" w:ascii="方正大标宋_GBK" w:hAnsi="方正大标宋_GBK" w:eastAsia="方正大标宋_GBK" w:cs="方正大标宋_GBK"/>
          <w:b w:val="0"/>
          <w:bCs w:val="0"/>
          <w:color w:val="000000"/>
          <w:spacing w:val="8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color w:val="000000"/>
          <w:spacing w:val="8"/>
          <w:sz w:val="44"/>
          <w:szCs w:val="44"/>
        </w:rPr>
        <w:t>XX职位面试</w:t>
      </w:r>
    </w:p>
    <w:p>
      <w:pPr>
        <w:spacing w:line="580" w:lineRule="exact"/>
        <w:ind w:firstLine="675" w:firstLineChars="200"/>
        <w:rPr>
          <w:rFonts w:hint="eastAsia" w:ascii="Times New Roman" w:hAnsi="Times New Roman"/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南京交通职业技术学院人事处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本人XXX，身份证号：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XXXXXXXXXXXXXXXXXX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笔试总成绩：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XXXXX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，报考XX职位（职位代码</w:t>
      </w:r>
      <w:r>
        <w:rPr>
          <w:rFonts w:hint="default" w:ascii="Times New Roman" w:hAnsi="Times New Roman" w:eastAsia="仿宋_GB2312" w:cs="Times New Roman"/>
          <w:bCs/>
          <w:spacing w:val="8"/>
          <w:sz w:val="32"/>
          <w:szCs w:val="32"/>
          <w:lang w:eastAsia="zh-CN"/>
        </w:rPr>
        <w:t>XX</w:t>
      </w:r>
      <w:r>
        <w:rPr>
          <w:rFonts w:hint="default" w:ascii="Times New Roman" w:hAnsi="Times New Roman" w:eastAsia="仿宋_GB2312" w:cs="Times New Roman"/>
          <w:bCs/>
          <w:spacing w:val="8"/>
          <w:sz w:val="32"/>
          <w:szCs w:val="32"/>
          <w:lang w:val="en-US" w:eastAsia="zh-CN"/>
        </w:rPr>
        <w:t>XXXXX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），已进入该职位面试名单。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我能够按照规定的时间和要求参加面试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手机号码：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通信地址：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3045" w:rightChars="145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 xml:space="preserve">考生姓名：      </w:t>
      </w:r>
    </w:p>
    <w:p>
      <w:pPr>
        <w:widowControl/>
        <w:adjustRightInd w:val="0"/>
        <w:snapToGrid w:val="0"/>
        <w:spacing w:line="560" w:lineRule="exact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确认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日期：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bookmarkStart w:id="0" w:name="_GoBack"/>
      <w:bookmarkEnd w:id="0"/>
    </w:p>
    <w:sectPr>
      <w:pgSz w:w="11906" w:h="16838"/>
      <w:pgMar w:top="1304" w:right="1474" w:bottom="1304" w:left="147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B4621"/>
    <w:rsid w:val="570B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2019-03-29T07:59:00Z</dcterms:created>
  <dc:creator>安安</dc:creator>
  <cp:lastModifiedBy>安安</cp:lastModifiedBy>
  <dcterms:modified xsi:type="dcterms:W3CDTF">2019-03-29T08:00:16Z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