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000000"/>
          <w:sz w:val="36"/>
          <w:szCs w:val="36"/>
        </w:rPr>
      </w:pPr>
      <w:r>
        <w:rPr>
          <w:rFonts w:hint="eastAsia" w:ascii="方正小标宋_GBK" w:hAnsi="方正小标宋_GBK" w:eastAsia="方正小标宋_GBK" w:cs="方正小标宋_GBK"/>
          <w:b w:val="0"/>
          <w:bCs/>
          <w:color w:val="000000"/>
          <w:sz w:val="36"/>
          <w:szCs w:val="36"/>
        </w:rPr>
        <w:t>南京交通职业技术学院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color w:val="000000"/>
          <w:sz w:val="36"/>
          <w:szCs w:val="36"/>
        </w:rPr>
      </w:pPr>
      <w:r>
        <w:rPr>
          <w:rFonts w:hint="eastAsia" w:ascii="方正小标宋_GBK" w:hAnsi="方正小标宋_GBK" w:eastAsia="方正小标宋_GBK" w:cs="方正小标宋_GBK"/>
          <w:b w:val="0"/>
          <w:bCs/>
          <w:color w:val="000000"/>
          <w:sz w:val="36"/>
          <w:szCs w:val="36"/>
        </w:rPr>
        <w:t>第二十届田径运动会暨第十四届体育文化节方案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贯彻中办、国办印发《关于全面加强和改进新时代学校体育工作的意见》和实施《全民健身计划》，丰富全校师生员工体育文化生活，更好地营造校园体育文化氛围，构建和谐校园，提高全校师生集体荣誉感和团队协作精神。结合学校工作计划，特制定如下筹备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r>
        <w:rPr>
          <w:rFonts w:hint="eastAsia" w:ascii="方正黑体_GBK" w:hAnsi="Times New Roman" w:eastAsia="方正黑体_GBK"/>
          <w:sz w:val="32"/>
          <w:szCs w:val="32"/>
          <w:lang w:val="en-US" w:eastAsia="zh-CN"/>
        </w:rPr>
        <w:t>一、组织机构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南京交通职业技术学院第二十届田径运动会暨第十四届体育文化节设立组织委员会，负责学院第二十届田径运动会暨第十四届体育文化节的统筹工作，并设立仲裁委员会。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1、组织委员会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名誉主任：贾俐俐  张  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主  任：谢剑康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副主任：孙志伟  史立峰</w:t>
      </w:r>
    </w:p>
    <w:p>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委  员：刘雪芬  康建军  张家俊  米永胜  李  进</w:t>
      </w:r>
    </w:p>
    <w:p>
      <w:pPr>
        <w:keepNext w:val="0"/>
        <w:keepLines w:val="0"/>
        <w:pageBreakBefore w:val="0"/>
        <w:widowControl w:val="0"/>
        <w:kinsoku/>
        <w:wordWrap/>
        <w:overflowPunct/>
        <w:topLinePunct w:val="0"/>
        <w:autoSpaceDE/>
        <w:autoSpaceDN/>
        <w:bidi w:val="0"/>
        <w:adjustRightInd/>
        <w:snapToGrid/>
        <w:spacing w:line="560" w:lineRule="exact"/>
        <w:ind w:left="1915" w:leftChars="912" w:firstLine="0" w:firstLineChars="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张守磊  吴成群  周家明  陈燕飞  尤  咏</w:t>
      </w:r>
    </w:p>
    <w:p>
      <w:pPr>
        <w:keepNext w:val="0"/>
        <w:keepLines w:val="0"/>
        <w:pageBreakBefore w:val="0"/>
        <w:widowControl w:val="0"/>
        <w:kinsoku/>
        <w:wordWrap/>
        <w:overflowPunct/>
        <w:topLinePunct w:val="0"/>
        <w:autoSpaceDE/>
        <w:autoSpaceDN/>
        <w:bidi w:val="0"/>
        <w:adjustRightInd/>
        <w:snapToGrid/>
        <w:spacing w:line="560" w:lineRule="exact"/>
        <w:ind w:left="1915" w:leftChars="912" w:firstLine="0" w:firstLineChars="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姜维维  王文婷  吴  波  赵  勇  李国之</w:t>
      </w:r>
    </w:p>
    <w:p>
      <w:pPr>
        <w:keepNext w:val="0"/>
        <w:keepLines w:val="0"/>
        <w:pageBreakBefore w:val="0"/>
        <w:widowControl w:val="0"/>
        <w:kinsoku/>
        <w:wordWrap/>
        <w:overflowPunct/>
        <w:topLinePunct w:val="0"/>
        <w:autoSpaceDE/>
        <w:autoSpaceDN/>
        <w:bidi w:val="0"/>
        <w:adjustRightInd/>
        <w:snapToGrid/>
        <w:spacing w:line="560" w:lineRule="exact"/>
        <w:ind w:left="1915" w:leftChars="912" w:firstLine="0" w:firstLineChars="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王艳梅  杨金刚  滕兆霞  陈晋中  张晓焱</w:t>
      </w:r>
    </w:p>
    <w:p>
      <w:pPr>
        <w:keepNext w:val="0"/>
        <w:keepLines w:val="0"/>
        <w:pageBreakBefore w:val="0"/>
        <w:widowControl w:val="0"/>
        <w:kinsoku/>
        <w:wordWrap/>
        <w:overflowPunct/>
        <w:topLinePunct w:val="0"/>
        <w:autoSpaceDE/>
        <w:autoSpaceDN/>
        <w:bidi w:val="0"/>
        <w:adjustRightInd/>
        <w:snapToGrid/>
        <w:spacing w:line="560" w:lineRule="exact"/>
        <w:ind w:left="1915" w:leftChars="912" w:firstLine="0" w:firstLineChars="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袁  茜  郭荣梅  胡友好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2、仲裁委员会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主  任：谢剑康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委  员：张家俊  米永胜  张守磊  孙志伟  史立峰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倪婷婷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二、主题口号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健康新时代，拼博向未来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三、比赛时间与地点</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1、第二十届田径运动会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时间：2022年11月3日—11月4日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地点：南京交通职业技术学院田径场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2、第十四届体育文化节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时间：2022年11月—2023年1月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地点：学院各个项目运动场地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四、参赛单位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学生代表队：汽车工程学院、路桥与港航工程学院、运输管理学院、电子信息工程学院、轨道交通学院、建筑工程学院、人文艺术系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教工代表队：14个分工会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五、运动会开幕式流程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1、运动员入场（院系学生方阵：8 人 * 10）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2、升国旗、唱国歌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3、领导致开幕词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4、运动员代表宣誓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5、裁判员代表宣誓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6、领导宣布第二十届田径运动会暨第十四届体育文化节开幕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7、集体项目表演。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六、第二十届田径运动会项目设置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1、学生男子组（17项）</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100米、200米、400米、800米、1500米、5000米、10×100米迎面接力、 4×100米接力、4×400米接力、滚轮胎30米往返（10人）、障碍接力（共10人）、跳远、三级跳远、铅球、跳高、旱地龙舟（共8人）、阳光伙伴（12人）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2、学生女子组（17项）</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100米、200米、400米、800米、1500米、3000米、10×100米迎面接力、 4×100米接力、4×400米接力、滚轮胎30米往返（10人）、障碍接力（共10人）、跳远、三级跳远、铅球、跳高、旱地龙舟（共8人）、阳光伙</w:t>
      </w:r>
      <w:bookmarkStart w:id="0" w:name="_GoBack"/>
      <w:bookmarkEnd w:id="0"/>
      <w:r>
        <w:rPr>
          <w:rFonts w:hint="eastAsia" w:ascii="方正仿宋_GBK" w:hAnsi="方正仿宋_GBK" w:eastAsia="方正仿宋_GBK" w:cs="方正仿宋_GBK"/>
          <w:sz w:val="32"/>
          <w:szCs w:val="32"/>
          <w:lang w:val="en-US" w:eastAsia="zh-CN"/>
        </w:rPr>
        <w:t>伴（12人）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3、教工男子组（13项）</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100米、1500米、1500米（45岁以上）、铅球、铅球（45岁以上）、4×100米接力、立定三级跳远、立定跳远（45岁以上）、10×50米迎面接力（5男5女）、个人跳绳、个人跳绳（45岁以上）、 障碍接力（共10人）、旱地龙舟（共8人）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4、教工女子组（13项）</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100米、800米、800米（45岁以上）、铅球、铅球（45岁以上）、4×100米接力、立定三级跳远、立定跳远（45岁以上）、10×50米迎面接力（5男5女）、个人跳绳、个人跳绳（45岁以上）、 障碍接力（共10人）、旱地龙舟（共8人）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七、第二十届田径运动会竞赛办法</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1、比赛分组：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(1)学生男子组：各二级学院（系）的男子学生代表队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(2)学生女子组：各二级学院（系）的女子学生代表队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(3)教工男子组: 各分工会男教职工代表队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(4)教工女子组: 各分工会女教职工代表队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2、学生单项每队男女均不得超过12（2021、2022级各6人）人，如超过12人由大会删除。集体项目每代表队男女各派一队。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3、每个运动员限报两项单项，如单项超过两项由大会删除，可兼报集体项目。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4、各代表队报领队1人，教练员1人。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100米至400米的径赛不足或等于8人（队）时，只设一个赛次，超过8人（队）时均设两个赛次。其它径赛项目为一个赛次。含有二个赛次的项目，按预赛成绩取前8名（队）参加决赛，预赛成绩相等者按有效成绩的1/100秒排名，仍相等，则由大会抽签决定进入决赛的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6、竞赛使用最新竞赛规则。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7、运动员比赛用小号码布由大会统一编发。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八、教工项目参赛说明</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1、每项限报4人，每人限报3项（集体项目除外）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2、径赛项目均为预决赛，以时间确定名次。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3、“障碍接力”共10人参赛，每名运动员通过障碍后接力下一名运动员直至所有人完成项目。比赛结束后根据时间排名，用时少者名次列前。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4、“旱地龙舟”赛程30米共8人，以各参赛队所用比赛器材越过终点线所在垂直平面为计时停止。比赛结束后根据时间排名，用时少者名次列前。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5、10×50米迎面接力5男5女共10人。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6、跳绳比赛时间为一分钟，比赛结束后个数多者名次列前。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7、1977年12月31日前出生的为45岁以上，比赛时需验身份证，45岁以上的教职工根据自身情况可以报名参加其它项目，但45岁及以下的教职工不得参加45岁以上的项目。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九、运动员资格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1、参加比赛的运动员必须是我院教职工和我院录取的在籍大学生，对于不符合条件规定参赛者，除取消该运动员全部成绩外，取消其单位集体荣誉奖评选资格。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2、决赛时需交验本人的身份证件。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3、凡弄虚作假，冒名顶替或报名超项等不符合参赛资格的运动员一经查出，除取消运动员比赛成绩和名次外，另扣除团体总分10分，并通报批评。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十、录取名次、计分方法及奖励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1、各单项录取前八名，若某项比赛只有八人或不足八人参加时则减一名录取。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2、各单项前八名按9、7、6、5、4、3、2、1计分，若两人或两人以上名次并列，则取消后面相应名次，得分平均分配。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3、集体项目以单项2倍分值计算。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4、各项成绩破院田径记录加9分，同一人同一项目只加分一次。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5、团体总分计算方法：按各代表队男、女运动员在各项比赛中获得分之和计算团体名次。若得分相等，则以第一名多者为前，依此类推。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6、学生团体总分取前五名，设优秀组织奖、体育道德风尚奖各一名，教工团体总分取前六名，设优秀组织奖，体育道德风尚奖各二名。优秀组织奖和体育道德风尚奖标准另定。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7、依据各代表队最终成绩，给予奖励。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十一、第二十届田径运动会闭幕式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时间：2022年11月4日下午4:00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地点：学院田径场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黑体_GBK" w:hAnsi="Times New Roman" w:eastAsia="方正黑体_GBK"/>
          <w:sz w:val="32"/>
          <w:szCs w:val="32"/>
          <w:lang w:val="en-US" w:eastAsia="zh-CN"/>
        </w:rPr>
        <w:t>十二、具体分工</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21"/>
        <w:gridCol w:w="2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主要任务</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运动会的通知、主席台的布置、主持词、领导讲话</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党委、院长办公室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运动会会徽制作、优秀组织奖体育道德风尚奖、宣传工作、标语制作、摄影</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党委宣传部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教师、学生的教学工作（停课）</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摄像</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信息化建设与管理办公室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比赛期间医疗保障、教工比赛项目的报名、比赛工作</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院工会、各分工会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各代表队啦啦队场地的划分、运动员代表发言、入场式顺序安排、国旗护卫队训练、比赛期间的学生管理</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仪仗队、鲜花队的组织训练、室外音响、广播员的安排</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团委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运动会期间场地、校园的安全保障</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保卫处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电源的保障、主席台的搭建、场地卫生、饮食安全</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后勤管理处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各院系运动员的组织、报名工作，入场式方阵和解说词安排，整个参赛过程组织管理等</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各院系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2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运动会场地、器材、秩序册的编排；开幕式团体表演；裁判员培训及比赛工作</w:t>
            </w:r>
          </w:p>
        </w:tc>
        <w:tc>
          <w:tcPr>
            <w:tcW w:w="28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体育部</w:t>
            </w:r>
          </w:p>
        </w:tc>
      </w:tr>
    </w:tbl>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方正黑体_GBK" w:hAnsi="Times New Roman" w:eastAsia="方正黑体_GBK"/>
          <w:sz w:val="32"/>
          <w:szCs w:val="32"/>
          <w:lang w:val="en-US" w:eastAsia="zh-CN"/>
        </w:rPr>
      </w:pPr>
      <w:r>
        <w:rPr>
          <w:rFonts w:hint="eastAsia" w:ascii="方正黑体_GBK" w:hAnsi="Times New Roman" w:eastAsia="方正黑体_GBK"/>
          <w:sz w:val="32"/>
          <w:szCs w:val="32"/>
          <w:lang w:val="en-US" w:eastAsia="zh-CN"/>
        </w:rPr>
        <w:t>第十四届体育文化节比赛项目</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3495"/>
        <w:gridCol w:w="1665"/>
        <w:gridCol w:w="2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序号</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项目</w:t>
            </w:r>
          </w:p>
        </w:tc>
        <w:tc>
          <w:tcPr>
            <w:tcW w:w="166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负责人</w:t>
            </w:r>
          </w:p>
        </w:tc>
        <w:tc>
          <w:tcPr>
            <w:tcW w:w="2405" w:type="dxa"/>
            <w:vAlign w:val="top"/>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比赛时间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学生跳绳个人挑战赛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张燕利</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“新生杯”足球联赛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陈烨青</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学生气排球比赛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倪婷婷</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4</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学生羽毛球比赛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唐曹恺夫</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5</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学生乒乓球比赛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张 锐</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6</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教职工乒乓球比赛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朱兰君</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2022年12月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7</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教职工气排球比赛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倪婷婷</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2022年11月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8</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学生篮球联赛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李宋</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9</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学生班级拔河比赛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洪春斌</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10</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教职工三对三篮球比赛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贺峰</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2022年12月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11</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学生体育摄影比赛</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樊东声</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12</w:t>
            </w:r>
          </w:p>
        </w:tc>
        <w:tc>
          <w:tcPr>
            <w:tcW w:w="3495"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全校师生员工迎新年校园迷你马拉松比赛（5KM）</w:t>
            </w:r>
          </w:p>
        </w:tc>
        <w:tc>
          <w:tcPr>
            <w:tcW w:w="166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江志英</w:t>
            </w:r>
          </w:p>
        </w:tc>
        <w:tc>
          <w:tcPr>
            <w:tcW w:w="2405"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z w:val="32"/>
                <w:szCs w:val="32"/>
                <w:lang w:val="en-US" w:eastAsia="zh-CN"/>
              </w:rPr>
              <w:t>2023年1月</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南京交通职业技术学院</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体育运动委员会</w:t>
      </w: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2022年10月11日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A3A421"/>
    <w:multiLevelType w:val="singleLevel"/>
    <w:tmpl w:val="DDA3A421"/>
    <w:lvl w:ilvl="0" w:tentative="0">
      <w:start w:val="1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mZjg1ZDJiOTgyODZjODJmYmNkZTQyYjQ4ZDQ1ZTEifQ=="/>
  </w:docVars>
  <w:rsids>
    <w:rsidRoot w:val="00926A48"/>
    <w:rsid w:val="000B538C"/>
    <w:rsid w:val="00320B8A"/>
    <w:rsid w:val="003D69B0"/>
    <w:rsid w:val="00410C3D"/>
    <w:rsid w:val="004568CE"/>
    <w:rsid w:val="005B5D40"/>
    <w:rsid w:val="0067389B"/>
    <w:rsid w:val="0078185B"/>
    <w:rsid w:val="00926A48"/>
    <w:rsid w:val="00A874F0"/>
    <w:rsid w:val="00AF0882"/>
    <w:rsid w:val="00B03641"/>
    <w:rsid w:val="00BA588D"/>
    <w:rsid w:val="00CF37D5"/>
    <w:rsid w:val="00DC571B"/>
    <w:rsid w:val="00E96813"/>
    <w:rsid w:val="00F2304F"/>
    <w:rsid w:val="00F96C8D"/>
    <w:rsid w:val="00FB3969"/>
    <w:rsid w:val="030A7699"/>
    <w:rsid w:val="04387491"/>
    <w:rsid w:val="089A3E69"/>
    <w:rsid w:val="0BE737F1"/>
    <w:rsid w:val="1302692D"/>
    <w:rsid w:val="17FE5409"/>
    <w:rsid w:val="197A0C09"/>
    <w:rsid w:val="19856C4C"/>
    <w:rsid w:val="1E0D15D0"/>
    <w:rsid w:val="26307F40"/>
    <w:rsid w:val="263742B9"/>
    <w:rsid w:val="28EF4417"/>
    <w:rsid w:val="2A256A40"/>
    <w:rsid w:val="2C884632"/>
    <w:rsid w:val="2EAF0A97"/>
    <w:rsid w:val="31DB76F0"/>
    <w:rsid w:val="3C2F4CBD"/>
    <w:rsid w:val="43524DD3"/>
    <w:rsid w:val="45881730"/>
    <w:rsid w:val="4AE5626A"/>
    <w:rsid w:val="53A809C5"/>
    <w:rsid w:val="5AAB3C68"/>
    <w:rsid w:val="66CE3845"/>
    <w:rsid w:val="6E832D61"/>
    <w:rsid w:val="768C6F0E"/>
    <w:rsid w:val="7A2523DC"/>
    <w:rsid w:val="7B1B79EC"/>
    <w:rsid w:val="7BA54A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8</Pages>
  <Words>2852</Words>
  <Characters>3055</Characters>
  <Lines>24</Lines>
  <Paragraphs>6</Paragraphs>
  <TotalTime>46</TotalTime>
  <ScaleCrop>false</ScaleCrop>
  <LinksUpToDate>false</LinksUpToDate>
  <CharactersWithSpaces>3171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2022-09-13T01:55:00Z</dcterms:created>
  <dc:creator>fan</dc:creator>
  <cp:lastModifiedBy>DELL</cp:lastModifiedBy>
  <cp:lastPrinted>2022-10-10T06:19:00Z</cp:lastPrinted>
  <dcterms:modified xsi:type="dcterms:W3CDTF">2022-10-13T06:07:28Z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6ED469476AE746DEA75D70F58E6CEBC9</vt:lpwstr>
  </property>
</Properties>
</file>